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04" w:rsidRDefault="004F7757">
      <w:pPr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From ”</w:t>
      </w:r>
      <w:proofErr w:type="gramEnd"/>
      <w:r>
        <w:rPr>
          <w:rFonts w:ascii="Comic Sans MS" w:hAnsi="Comic Sans MS"/>
          <w:sz w:val="24"/>
          <w:szCs w:val="24"/>
        </w:rPr>
        <w:t>Sinners in the Hands of an Angry God”</w:t>
      </w:r>
    </w:p>
    <w:p w:rsidR="004F7757" w:rsidRDefault="004F77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By Jonathan Edwards</w:t>
      </w:r>
    </w:p>
    <w:p w:rsidR="004F7757" w:rsidRDefault="004F7757">
      <w:pPr>
        <w:rPr>
          <w:rFonts w:ascii="Comic Sans MS" w:hAnsi="Comic Sans MS"/>
          <w:sz w:val="24"/>
          <w:szCs w:val="24"/>
        </w:rPr>
      </w:pPr>
    </w:p>
    <w:p w:rsidR="004F7757" w:rsidRPr="004F7757" w:rsidRDefault="004F775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 a well-thought out essay, respond to the following prompt. In your view, is Jonathan </w:t>
      </w:r>
      <w:proofErr w:type="gramStart"/>
      <w:r>
        <w:rPr>
          <w:rFonts w:ascii="Comic Sans MS" w:hAnsi="Comic Sans MS"/>
          <w:sz w:val="24"/>
          <w:szCs w:val="24"/>
        </w:rPr>
        <w:t xml:space="preserve">Edwards’s </w:t>
      </w:r>
      <w:r w:rsidR="00DF459B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conception</w:t>
      </w:r>
      <w:proofErr w:type="gramEnd"/>
      <w:r>
        <w:rPr>
          <w:rFonts w:ascii="Comic Sans MS" w:hAnsi="Comic Sans MS"/>
          <w:sz w:val="24"/>
          <w:szCs w:val="24"/>
        </w:rPr>
        <w:t xml:space="preserve"> of God consistent with Anne Bradstreet’s conception of God? Include specific details from each piece to support your opinion. This should have an introduction and a conclusion and as many body paragraphs as needed. Include quotes and in-text citations.</w:t>
      </w:r>
    </w:p>
    <w:sectPr w:rsidR="004F7757" w:rsidRPr="004F7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57"/>
    <w:rsid w:val="004F7757"/>
    <w:rsid w:val="007A7E04"/>
    <w:rsid w:val="00D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Montezuma-Cortez School District RE-1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Rime</dc:creator>
  <cp:lastModifiedBy>Melanie Rime</cp:lastModifiedBy>
  <cp:revision>3</cp:revision>
  <cp:lastPrinted>2013-08-28T19:47:00Z</cp:lastPrinted>
  <dcterms:created xsi:type="dcterms:W3CDTF">2013-08-28T19:43:00Z</dcterms:created>
  <dcterms:modified xsi:type="dcterms:W3CDTF">2013-08-28T20:28:00Z</dcterms:modified>
</cp:coreProperties>
</file>